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7"/>
        <w:gridCol w:w="1711"/>
        <w:gridCol w:w="1712"/>
        <w:gridCol w:w="1712"/>
        <w:gridCol w:w="1712"/>
      </w:tblGrid>
      <w:tr w:rsidR="00B148F9" w14:paraId="34296C9F" w14:textId="77777777" w:rsidTr="003517A1">
        <w:trPr>
          <w:jc w:val="center"/>
        </w:trPr>
        <w:tc>
          <w:tcPr>
            <w:tcW w:w="3007" w:type="dxa"/>
            <w:shd w:val="clear" w:color="auto" w:fill="auto"/>
          </w:tcPr>
          <w:p w14:paraId="1AF67A71" w14:textId="22016415" w:rsidR="00B148F9" w:rsidRPr="00C937FB" w:rsidRDefault="00B148F9" w:rsidP="003517A1">
            <w:pPr>
              <w:jc w:val="center"/>
              <w:rPr>
                <w:rFonts w:ascii="Calibri" w:hAnsi="Calibri"/>
              </w:rPr>
            </w:pPr>
            <w:r w:rsidRPr="00D96152">
              <w:rPr>
                <w:rFonts w:ascii="Calibri" w:hAnsi="Calibri"/>
                <w:noProof/>
                <w:lang w:eastAsia="it-IT"/>
              </w:rPr>
              <w:drawing>
                <wp:inline distT="0" distB="0" distL="0" distR="0" wp14:anchorId="561033C5" wp14:editId="7333B706">
                  <wp:extent cx="1183640" cy="723900"/>
                  <wp:effectExtent l="0" t="0" r="0" b="0"/>
                  <wp:docPr id="5" name="Immagine 5" descr="F:\Logo scuola UNE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:\Logo scuola UNE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" r="15833" b="42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</w:tcPr>
          <w:p w14:paraId="7CC40635" w14:textId="44B17A9F" w:rsidR="00B148F9" w:rsidRPr="00C937FB" w:rsidRDefault="00B148F9" w:rsidP="003517A1">
            <w:pPr>
              <w:jc w:val="center"/>
              <w:rPr>
                <w:rFonts w:ascii="Calibri" w:hAnsi="Calibri"/>
              </w:rPr>
            </w:pPr>
            <w:r w:rsidRPr="00D96152">
              <w:rPr>
                <w:rFonts w:ascii="Calibri" w:hAnsi="Calibri"/>
                <w:noProof/>
                <w:lang w:eastAsia="it-IT"/>
              </w:rPr>
              <w:drawing>
                <wp:inline distT="0" distB="0" distL="0" distR="0" wp14:anchorId="469EE55B" wp14:editId="5EB0EE43">
                  <wp:extent cx="488315" cy="617220"/>
                  <wp:effectExtent l="0" t="0" r="6985" b="0"/>
                  <wp:docPr id="4" name="Immagine 4" descr="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shd w:val="clear" w:color="auto" w:fill="auto"/>
          </w:tcPr>
          <w:p w14:paraId="072F1233" w14:textId="1B201B91" w:rsidR="00B148F9" w:rsidRPr="00C937FB" w:rsidRDefault="00B148F9" w:rsidP="003517A1">
            <w:pPr>
              <w:jc w:val="center"/>
              <w:rPr>
                <w:rFonts w:ascii="Calibri" w:hAnsi="Calibri"/>
              </w:rPr>
            </w:pPr>
            <w:r w:rsidRPr="00D96152">
              <w:rPr>
                <w:rFonts w:ascii="Calibri" w:hAnsi="Calibri"/>
                <w:noProof/>
                <w:lang w:eastAsia="it-IT"/>
              </w:rPr>
              <w:drawing>
                <wp:inline distT="0" distB="0" distL="0" distR="0" wp14:anchorId="58D1B743" wp14:editId="1AE34022">
                  <wp:extent cx="611505" cy="684530"/>
                  <wp:effectExtent l="0" t="0" r="0" b="1270"/>
                  <wp:docPr id="3" name="Immagine 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shd w:val="clear" w:color="auto" w:fill="auto"/>
          </w:tcPr>
          <w:p w14:paraId="33D9D438" w14:textId="77777777" w:rsidR="00B148F9" w:rsidRPr="00C937FB" w:rsidRDefault="00B148F9" w:rsidP="003517A1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46AF29D5" w14:textId="5C521331" w:rsidR="00B148F9" w:rsidRPr="00C937FB" w:rsidRDefault="00B148F9" w:rsidP="003517A1">
            <w:pPr>
              <w:jc w:val="center"/>
              <w:rPr>
                <w:rFonts w:ascii="Calibri" w:hAnsi="Calibri"/>
              </w:rPr>
            </w:pPr>
            <w:r w:rsidRPr="00D96152">
              <w:rPr>
                <w:rFonts w:ascii="Calibri" w:hAnsi="Calibri"/>
                <w:noProof/>
                <w:lang w:eastAsia="it-IT"/>
              </w:rPr>
              <w:drawing>
                <wp:inline distT="0" distB="0" distL="0" distR="0" wp14:anchorId="00707211" wp14:editId="1A4175D4">
                  <wp:extent cx="734695" cy="488315"/>
                  <wp:effectExtent l="0" t="0" r="8255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shd w:val="clear" w:color="auto" w:fill="auto"/>
          </w:tcPr>
          <w:p w14:paraId="48E4A0C7" w14:textId="77777777" w:rsidR="00B148F9" w:rsidRPr="00C937FB" w:rsidRDefault="00B148F9" w:rsidP="003517A1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  <w:p w14:paraId="05F8C851" w14:textId="4254C716" w:rsidR="00B148F9" w:rsidRPr="00C937FB" w:rsidRDefault="00B148F9" w:rsidP="003517A1">
            <w:pPr>
              <w:jc w:val="center"/>
              <w:rPr>
                <w:rFonts w:ascii="Calibri" w:hAnsi="Calibri"/>
              </w:rPr>
            </w:pPr>
            <w:r w:rsidRPr="00D96152">
              <w:rPr>
                <w:rFonts w:ascii="Calibri" w:hAnsi="Calibri"/>
                <w:noProof/>
                <w:lang w:eastAsia="it-IT"/>
              </w:rPr>
              <w:drawing>
                <wp:inline distT="0" distB="0" distL="0" distR="0" wp14:anchorId="74D498CA" wp14:editId="2C688F78">
                  <wp:extent cx="639445" cy="656590"/>
                  <wp:effectExtent l="0" t="0" r="8255" b="0"/>
                  <wp:docPr id="1" name="Immagine 1" descr="C:\Users\flosf\AppData\Local\Packages\Microsoft.MicrosoftEdge_8wekyb3d8bbwe\TempState\Downloads\2 jpe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flosf\AppData\Local\Packages\Microsoft.MicrosoftEdge_8wekyb3d8bbwe\TempState\Downloads\2 jpeg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8D525" w14:textId="77777777" w:rsidR="00B148F9" w:rsidRPr="000C50FE" w:rsidRDefault="00B148F9" w:rsidP="00B148F9">
      <w:pPr>
        <w:jc w:val="center"/>
        <w:rPr>
          <w:b/>
          <w:sz w:val="28"/>
          <w:szCs w:val="28"/>
        </w:rPr>
      </w:pPr>
      <w:r w:rsidRPr="000C50FE">
        <w:rPr>
          <w:b/>
          <w:sz w:val="28"/>
          <w:szCs w:val="28"/>
        </w:rPr>
        <w:t>ISTITUTO COMPRENSIVO “GESUALDO NOSENGO”</w:t>
      </w:r>
    </w:p>
    <w:p w14:paraId="0355CDED" w14:textId="77777777" w:rsidR="00B148F9" w:rsidRPr="000C50FE" w:rsidRDefault="00B148F9" w:rsidP="00B148F9">
      <w:pPr>
        <w:jc w:val="center"/>
        <w:rPr>
          <w:b/>
          <w:i/>
          <w:sz w:val="22"/>
        </w:rPr>
      </w:pPr>
      <w:r w:rsidRPr="000C50FE">
        <w:rPr>
          <w:b/>
          <w:i/>
          <w:sz w:val="22"/>
        </w:rPr>
        <w:t>Scuola dell’Infanzia – Primaria – Secondaria di I grado ad indirizzo musicale</w:t>
      </w:r>
    </w:p>
    <w:p w14:paraId="0DC9BCA4" w14:textId="77777777" w:rsidR="00B148F9" w:rsidRPr="000C50FE" w:rsidRDefault="00B148F9" w:rsidP="00B148F9">
      <w:pPr>
        <w:jc w:val="center"/>
        <w:rPr>
          <w:sz w:val="22"/>
        </w:rPr>
      </w:pPr>
      <w:r w:rsidRPr="000C50FE">
        <w:rPr>
          <w:sz w:val="22"/>
        </w:rPr>
        <w:t xml:space="preserve">C.F. 82005850811 - Cod. </w:t>
      </w:r>
      <w:proofErr w:type="spellStart"/>
      <w:r w:rsidRPr="000C50FE">
        <w:rPr>
          <w:sz w:val="22"/>
        </w:rPr>
        <w:t>Mecc</w:t>
      </w:r>
      <w:proofErr w:type="spellEnd"/>
      <w:r w:rsidRPr="000C50FE">
        <w:rPr>
          <w:sz w:val="22"/>
        </w:rPr>
        <w:t>. TPIC806008</w:t>
      </w:r>
    </w:p>
    <w:p w14:paraId="0F569442" w14:textId="77777777" w:rsidR="00B148F9" w:rsidRPr="000C50FE" w:rsidRDefault="00B148F9" w:rsidP="00B148F9">
      <w:pPr>
        <w:jc w:val="center"/>
        <w:rPr>
          <w:sz w:val="22"/>
        </w:rPr>
      </w:pPr>
      <w:r w:rsidRPr="000C50FE">
        <w:rPr>
          <w:sz w:val="22"/>
        </w:rPr>
        <w:t xml:space="preserve">Via </w:t>
      </w:r>
      <w:proofErr w:type="spellStart"/>
      <w:r w:rsidRPr="000C50FE">
        <w:rPr>
          <w:sz w:val="22"/>
        </w:rPr>
        <w:t>Gianinea</w:t>
      </w:r>
      <w:proofErr w:type="spellEnd"/>
      <w:r w:rsidRPr="000C50FE">
        <w:rPr>
          <w:sz w:val="22"/>
        </w:rPr>
        <w:t xml:space="preserve">, 34 - 91020 PETROSINO (TP) - </w:t>
      </w:r>
      <w:r w:rsidRPr="000C50FE">
        <w:rPr>
          <w:bCs/>
          <w:sz w:val="22"/>
        </w:rPr>
        <w:t>Tel.</w:t>
      </w:r>
      <w:r w:rsidRPr="000C50FE">
        <w:rPr>
          <w:sz w:val="22"/>
        </w:rPr>
        <w:t xml:space="preserve"> 0923/985877 - Fax 0923/985282</w:t>
      </w:r>
    </w:p>
    <w:p w14:paraId="07824FB1" w14:textId="77777777" w:rsidR="00B148F9" w:rsidRDefault="00B148F9" w:rsidP="00B148F9">
      <w:pPr>
        <w:jc w:val="center"/>
        <w:rPr>
          <w:sz w:val="22"/>
        </w:rPr>
      </w:pPr>
      <w:r w:rsidRPr="000C50FE">
        <w:rPr>
          <w:sz w:val="22"/>
        </w:rPr>
        <w:t>e-mail</w:t>
      </w:r>
      <w:r>
        <w:rPr>
          <w:sz w:val="22"/>
        </w:rPr>
        <w:t>:</w:t>
      </w:r>
      <w:r w:rsidRPr="000C50FE">
        <w:rPr>
          <w:sz w:val="22"/>
        </w:rPr>
        <w:t xml:space="preserve"> </w:t>
      </w:r>
      <w:hyperlink r:id="rId10" w:history="1">
        <w:r w:rsidRPr="000C50FE">
          <w:rPr>
            <w:rStyle w:val="Collegamentoipertestuale"/>
            <w:sz w:val="22"/>
          </w:rPr>
          <w:t>tpic806008@istruzione.it</w:t>
        </w:r>
      </w:hyperlink>
      <w:r w:rsidRPr="000C50FE">
        <w:rPr>
          <w:sz w:val="22"/>
        </w:rPr>
        <w:t xml:space="preserve"> </w:t>
      </w:r>
      <w:r>
        <w:rPr>
          <w:sz w:val="22"/>
        </w:rPr>
        <w:t>–</w:t>
      </w:r>
      <w:r w:rsidRPr="000C50FE">
        <w:rPr>
          <w:sz w:val="22"/>
        </w:rPr>
        <w:t xml:space="preserve"> </w:t>
      </w:r>
      <w:proofErr w:type="spellStart"/>
      <w:r w:rsidRPr="000C50FE">
        <w:rPr>
          <w:bCs/>
          <w:sz w:val="22"/>
        </w:rPr>
        <w:t>pec</w:t>
      </w:r>
      <w:proofErr w:type="spellEnd"/>
      <w:r>
        <w:rPr>
          <w:bCs/>
          <w:sz w:val="22"/>
        </w:rPr>
        <w:t>:</w:t>
      </w:r>
      <w:r w:rsidRPr="000C50FE">
        <w:rPr>
          <w:bCs/>
          <w:sz w:val="22"/>
        </w:rPr>
        <w:t xml:space="preserve"> </w:t>
      </w:r>
      <w:hyperlink r:id="rId11" w:history="1">
        <w:r w:rsidRPr="000C50FE">
          <w:rPr>
            <w:rStyle w:val="Collegamentoipertestuale"/>
            <w:bCs/>
            <w:sz w:val="22"/>
          </w:rPr>
          <w:t>tpic806008@pec.istruzione.it</w:t>
        </w:r>
      </w:hyperlink>
      <w:r w:rsidRPr="000C50FE">
        <w:rPr>
          <w:bCs/>
          <w:sz w:val="22"/>
        </w:rPr>
        <w:t xml:space="preserve"> - </w:t>
      </w:r>
      <w:r w:rsidRPr="000C50FE">
        <w:rPr>
          <w:sz w:val="22"/>
        </w:rPr>
        <w:t xml:space="preserve">sito </w:t>
      </w:r>
      <w:r>
        <w:rPr>
          <w:sz w:val="22"/>
        </w:rPr>
        <w:t xml:space="preserve">web: </w:t>
      </w:r>
      <w:hyperlink r:id="rId12" w:history="1">
        <w:r w:rsidRPr="000C50FE">
          <w:rPr>
            <w:rStyle w:val="Collegamentoipertestuale"/>
            <w:sz w:val="22"/>
          </w:rPr>
          <w:t>www.icnosengo.edu.it</w:t>
        </w:r>
      </w:hyperlink>
    </w:p>
    <w:p w14:paraId="20A45A44" w14:textId="7EB98574" w:rsidR="000007F5" w:rsidRDefault="000007F5" w:rsidP="000007F5">
      <w:pPr>
        <w:pStyle w:val="Corpo"/>
        <w:rPr>
          <w:rFonts w:asciiTheme="minorHAnsi" w:hAnsiTheme="minorHAnsi" w:cstheme="minorHAnsi"/>
        </w:rPr>
      </w:pPr>
    </w:p>
    <w:p w14:paraId="2E41A1A9" w14:textId="77777777" w:rsidR="000C7914" w:rsidRPr="00057A66" w:rsidRDefault="000C7914" w:rsidP="000007F5">
      <w:pPr>
        <w:pStyle w:val="Corpo"/>
        <w:rPr>
          <w:rFonts w:asciiTheme="minorHAnsi" w:hAnsiTheme="minorHAnsi" w:cstheme="minorHAnsi"/>
          <w:b/>
          <w:sz w:val="28"/>
          <w:szCs w:val="28"/>
        </w:rPr>
      </w:pPr>
    </w:p>
    <w:p w14:paraId="069396A5" w14:textId="5E341140" w:rsidR="000C7914" w:rsidRPr="00057A66" w:rsidRDefault="000C7914" w:rsidP="000007F5">
      <w:pPr>
        <w:pStyle w:val="Corp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7A66">
        <w:rPr>
          <w:rFonts w:asciiTheme="minorHAnsi" w:hAnsiTheme="minorHAnsi" w:cstheme="minorHAnsi"/>
          <w:b/>
          <w:sz w:val="28"/>
          <w:szCs w:val="28"/>
        </w:rPr>
        <w:t xml:space="preserve">PROGETTAZIONE </w:t>
      </w:r>
    </w:p>
    <w:p w14:paraId="5C279A4C" w14:textId="26E3A73D" w:rsidR="000007F5" w:rsidRPr="00057A66" w:rsidRDefault="000007F5" w:rsidP="000007F5">
      <w:pPr>
        <w:pStyle w:val="Corp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7A66">
        <w:rPr>
          <w:rFonts w:asciiTheme="minorHAnsi" w:hAnsiTheme="minorHAnsi" w:cstheme="minorHAnsi"/>
          <w:b/>
          <w:sz w:val="28"/>
          <w:szCs w:val="28"/>
        </w:rPr>
        <w:t xml:space="preserve">PIANO DI INTEGRAZIONE DEGLI APPRENDIMENTI </w:t>
      </w:r>
    </w:p>
    <w:p w14:paraId="76574D44" w14:textId="19AD7B00" w:rsidR="000007F5" w:rsidRDefault="000007F5" w:rsidP="000007F5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Articolo 6 </w:t>
      </w:r>
      <w:r w:rsidR="00D30C1B">
        <w:rPr>
          <w:rFonts w:asciiTheme="minorHAnsi" w:hAnsiTheme="minorHAnsi" w:cstheme="minorHAnsi"/>
          <w:i/>
          <w:iCs/>
        </w:rPr>
        <w:t xml:space="preserve">- </w:t>
      </w:r>
      <w:r>
        <w:rPr>
          <w:rFonts w:asciiTheme="minorHAnsi" w:hAnsiTheme="minorHAnsi" w:cstheme="minorHAnsi"/>
          <w:i/>
          <w:iCs/>
        </w:rPr>
        <w:t>O</w:t>
      </w:r>
      <w:r w:rsidR="000C7914">
        <w:rPr>
          <w:rFonts w:asciiTheme="minorHAnsi" w:hAnsiTheme="minorHAnsi" w:cstheme="minorHAnsi"/>
          <w:i/>
          <w:iCs/>
        </w:rPr>
        <w:t xml:space="preserve">rdinanza </w:t>
      </w:r>
      <w:r w:rsidR="00D30C1B">
        <w:rPr>
          <w:rFonts w:asciiTheme="minorHAnsi" w:hAnsiTheme="minorHAnsi" w:cstheme="minorHAnsi"/>
          <w:i/>
          <w:iCs/>
        </w:rPr>
        <w:t xml:space="preserve">del </w:t>
      </w:r>
      <w:r>
        <w:rPr>
          <w:rFonts w:asciiTheme="minorHAnsi" w:hAnsiTheme="minorHAnsi" w:cstheme="minorHAnsi"/>
          <w:i/>
          <w:iCs/>
        </w:rPr>
        <w:t>M</w:t>
      </w:r>
      <w:r w:rsidR="000C7914">
        <w:rPr>
          <w:rFonts w:asciiTheme="minorHAnsi" w:hAnsiTheme="minorHAnsi" w:cstheme="minorHAnsi"/>
          <w:i/>
          <w:iCs/>
        </w:rPr>
        <w:t>inister</w:t>
      </w:r>
      <w:r w:rsidR="00D30C1B">
        <w:rPr>
          <w:rFonts w:asciiTheme="minorHAnsi" w:hAnsiTheme="minorHAnsi" w:cstheme="minorHAnsi"/>
          <w:i/>
          <w:iCs/>
        </w:rPr>
        <w:t xml:space="preserve">o dell’istruzione </w:t>
      </w:r>
      <w:r w:rsidR="000C7914">
        <w:rPr>
          <w:rFonts w:asciiTheme="minorHAnsi" w:hAnsiTheme="minorHAnsi" w:cstheme="minorHAnsi"/>
          <w:i/>
          <w:iCs/>
        </w:rPr>
        <w:t xml:space="preserve">n. </w:t>
      </w:r>
      <w:r>
        <w:rPr>
          <w:rFonts w:asciiTheme="minorHAnsi" w:hAnsiTheme="minorHAnsi" w:cstheme="minorHAnsi"/>
          <w:i/>
          <w:iCs/>
        </w:rPr>
        <w:t>11/2020</w:t>
      </w:r>
    </w:p>
    <w:p w14:paraId="0E3C2CFB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359655A7" w14:textId="12771DA9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CLASSE _____ SEZ.___</w:t>
      </w:r>
      <w:proofErr w:type="gramStart"/>
      <w:r>
        <w:rPr>
          <w:rFonts w:asciiTheme="minorHAnsi" w:hAnsiTheme="minorHAnsi" w:cstheme="minorHAnsi"/>
        </w:rPr>
        <w:t xml:space="preserve">_ </w:t>
      </w:r>
      <w:r w:rsidR="000C7914">
        <w:rPr>
          <w:rFonts w:asciiTheme="minorHAnsi" w:hAnsiTheme="minorHAnsi" w:cstheme="minorHAnsi"/>
        </w:rPr>
        <w:t xml:space="preserve"> SCUOLA</w:t>
      </w:r>
      <w:proofErr w:type="gramEnd"/>
      <w:r w:rsidR="000C7914">
        <w:rPr>
          <w:rFonts w:asciiTheme="minorHAnsi" w:hAnsiTheme="minorHAnsi" w:cstheme="minorHAnsi"/>
        </w:rPr>
        <w:t xml:space="preserve"> PRIMARIA “ </w:t>
      </w:r>
      <w:proofErr w:type="spellStart"/>
      <w:r w:rsidR="000C7914">
        <w:rPr>
          <w:rFonts w:asciiTheme="minorHAnsi" w:hAnsiTheme="minorHAnsi" w:cstheme="minorHAnsi"/>
        </w:rPr>
        <w:t>xxxx</w:t>
      </w:r>
      <w:proofErr w:type="spellEnd"/>
      <w:r w:rsidR="000C7914">
        <w:rPr>
          <w:rFonts w:asciiTheme="minorHAnsi" w:hAnsiTheme="minorHAnsi" w:cstheme="minorHAnsi"/>
        </w:rPr>
        <w:t xml:space="preserve"> “</w:t>
      </w:r>
    </w:p>
    <w:p w14:paraId="6360B18C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0F882573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2020/2021</w:t>
      </w:r>
    </w:p>
    <w:p w14:paraId="2A9EDB41" w14:textId="77777777" w:rsidR="00493CCD" w:rsidRDefault="00493CCD" w:rsidP="00493CC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D4A688A" w14:textId="344E8145" w:rsidR="00B45BE0" w:rsidRPr="00493CCD" w:rsidRDefault="00493CCD" w:rsidP="00493CC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B45BE0" w:rsidRPr="00493CCD">
        <w:rPr>
          <w:rFonts w:cstheme="minorHAnsi"/>
          <w:sz w:val="22"/>
          <w:szCs w:val="22"/>
        </w:rPr>
        <w:t xml:space="preserve">i sensi dell’art. 6 dell’Ordinanza </w:t>
      </w:r>
      <w:r w:rsidR="00434DFB">
        <w:rPr>
          <w:rFonts w:cstheme="minorHAnsi"/>
          <w:sz w:val="22"/>
          <w:szCs w:val="22"/>
        </w:rPr>
        <w:t xml:space="preserve">del </w:t>
      </w:r>
      <w:r w:rsidR="00B45BE0" w:rsidRPr="00493CCD">
        <w:rPr>
          <w:rFonts w:cstheme="minorHAnsi"/>
          <w:sz w:val="22"/>
          <w:szCs w:val="22"/>
        </w:rPr>
        <w:t>Minister</w:t>
      </w:r>
      <w:r w:rsidR="00434DFB">
        <w:rPr>
          <w:rFonts w:cstheme="minorHAnsi"/>
          <w:sz w:val="22"/>
          <w:szCs w:val="22"/>
        </w:rPr>
        <w:t>o dell’Istruzione</w:t>
      </w:r>
      <w:r w:rsidR="00B45BE0" w:rsidRPr="00493CCD">
        <w:rPr>
          <w:rFonts w:cstheme="minorHAnsi"/>
          <w:sz w:val="22"/>
          <w:szCs w:val="22"/>
        </w:rPr>
        <w:t xml:space="preserve"> n. 11/2020, i docenti contitolari della classe individuano le attività didattiche eventualmente non svolte rispetto alle progettazioni di inizio anno e i correlati obiettivi di apprendimento e li inseriscono in una nuova progettazione finalizzata alla definizione di un piano di integrazione degli apprendimenti.</w:t>
      </w:r>
    </w:p>
    <w:p w14:paraId="513D4F72" w14:textId="6666363A" w:rsidR="00B45BE0" w:rsidRPr="00493CCD" w:rsidRDefault="00B45BE0" w:rsidP="00493CC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93CCD">
        <w:rPr>
          <w:rFonts w:cstheme="minorHAnsi"/>
          <w:sz w:val="22"/>
          <w:szCs w:val="22"/>
        </w:rPr>
        <w:t>Le attività relative al piano di i</w:t>
      </w:r>
      <w:r w:rsidR="00312C50">
        <w:rPr>
          <w:rFonts w:cstheme="minorHAnsi"/>
          <w:sz w:val="22"/>
          <w:szCs w:val="22"/>
        </w:rPr>
        <w:t xml:space="preserve">ntegrazione degli apprendimenti </w:t>
      </w:r>
      <w:r w:rsidRPr="00493CCD">
        <w:rPr>
          <w:rFonts w:cstheme="minorHAnsi"/>
          <w:sz w:val="22"/>
          <w:szCs w:val="22"/>
        </w:rPr>
        <w:t>costituiscono attività didattica ordinaria e hanno inizio a decorrere dal 1° settembre 2020.</w:t>
      </w:r>
    </w:p>
    <w:p w14:paraId="349DF957" w14:textId="680CD220" w:rsidR="00B45BE0" w:rsidRPr="00493CCD" w:rsidRDefault="00B45BE0" w:rsidP="00493CC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93CCD">
        <w:rPr>
          <w:rFonts w:cstheme="minorHAnsi"/>
          <w:sz w:val="22"/>
          <w:szCs w:val="22"/>
        </w:rPr>
        <w:t>Le attività integrano, ove necessario, il primo periodo didattico (trimestre o quadrimestre) e comunque proseguono, se necessarie, per l’intera durata dell’anno scolastico 2020/2021.</w:t>
      </w:r>
    </w:p>
    <w:p w14:paraId="61D40C50" w14:textId="4CE4CA10" w:rsidR="00B45BE0" w:rsidRPr="00493CCD" w:rsidRDefault="00B45BE0" w:rsidP="00493CC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93CCD">
        <w:rPr>
          <w:rFonts w:cstheme="minorHAnsi"/>
          <w:sz w:val="22"/>
          <w:szCs w:val="22"/>
        </w:rPr>
        <w:t>Le attività didattiche di cui al presente piano sono realizzate attraverso l’organico dell’autonomia, adottando ogni forma di flessibilità didattica e organizzativa e facendo convergere sul prioritario</w:t>
      </w:r>
      <w:r w:rsidR="00312C50">
        <w:rPr>
          <w:rFonts w:cstheme="minorHAnsi"/>
          <w:sz w:val="22"/>
          <w:szCs w:val="22"/>
        </w:rPr>
        <w:t xml:space="preserve"> </w:t>
      </w:r>
      <w:r w:rsidRPr="00493CCD">
        <w:rPr>
          <w:rFonts w:cstheme="minorHAnsi"/>
          <w:sz w:val="22"/>
          <w:szCs w:val="22"/>
        </w:rPr>
        <w:t>sostegno agli apprendimenti le iniziative progettuali.</w:t>
      </w:r>
    </w:p>
    <w:p w14:paraId="0A9944CD" w14:textId="174CBAD4" w:rsidR="000C7914" w:rsidRPr="00493CCD" w:rsidRDefault="00B45BE0" w:rsidP="00493CC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93CCD">
        <w:rPr>
          <w:rFonts w:cstheme="minorHAnsi"/>
          <w:sz w:val="22"/>
          <w:szCs w:val="22"/>
        </w:rPr>
        <w:t>Nel caso del trasferimento tra istituzioni scolastiche, il piano di integrazione degli apprendimenti è trasmesso all’istituzione scolastica di iscrizione.</w:t>
      </w:r>
    </w:p>
    <w:p w14:paraId="6BA1C889" w14:textId="77777777" w:rsidR="000C7914" w:rsidRDefault="000C7914" w:rsidP="000C7914">
      <w:pPr>
        <w:pStyle w:val="Corp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62"/>
      </w:tblGrid>
      <w:tr w:rsidR="00703001" w:rsidRPr="00D40230" w14:paraId="20CC20C3" w14:textId="77777777" w:rsidTr="00D40230">
        <w:trPr>
          <w:trHeight w:val="329"/>
          <w:jc w:val="center"/>
        </w:trPr>
        <w:tc>
          <w:tcPr>
            <w:tcW w:w="4248" w:type="dxa"/>
          </w:tcPr>
          <w:p w14:paraId="65B0501A" w14:textId="2220910F" w:rsidR="00703001" w:rsidRPr="00BE42DC" w:rsidRDefault="00D40230" w:rsidP="00D40230">
            <w:pPr>
              <w:rPr>
                <w:rFonts w:cstheme="minorHAnsi"/>
                <w:b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E42DC">
              <w:rPr>
                <w:rFonts w:eastAsia="Arial Unicode MS" w:cstheme="minorHAnsi"/>
                <w:b/>
                <w:sz w:val="22"/>
                <w:szCs w:val="22"/>
              </w:rPr>
              <w:t>DISCIPLINA</w:t>
            </w:r>
          </w:p>
        </w:tc>
        <w:tc>
          <w:tcPr>
            <w:tcW w:w="5362" w:type="dxa"/>
          </w:tcPr>
          <w:p w14:paraId="37FDDB20" w14:textId="77777777" w:rsidR="00703001" w:rsidRPr="000C7914" w:rsidRDefault="00703001" w:rsidP="00D40230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914" w:rsidRPr="00D40230" w14:paraId="7A2D98BD" w14:textId="77777777" w:rsidTr="00D40230">
        <w:trPr>
          <w:trHeight w:val="329"/>
          <w:jc w:val="center"/>
        </w:trPr>
        <w:tc>
          <w:tcPr>
            <w:tcW w:w="4248" w:type="dxa"/>
          </w:tcPr>
          <w:p w14:paraId="172FED37" w14:textId="3BE3FE52" w:rsidR="000C7914" w:rsidRPr="00BE42DC" w:rsidRDefault="000C7914" w:rsidP="000C7914">
            <w:pPr>
              <w:rPr>
                <w:rFonts w:eastAsia="Arial Unicode MS" w:cstheme="minorHAnsi"/>
                <w:b/>
                <w:sz w:val="22"/>
                <w:szCs w:val="22"/>
              </w:rPr>
            </w:pPr>
            <w:r w:rsidRPr="00BE42DC">
              <w:rPr>
                <w:rFonts w:eastAsia="Arial Unicode MS" w:cstheme="minorHAnsi"/>
                <w:b/>
                <w:sz w:val="22"/>
                <w:szCs w:val="22"/>
              </w:rPr>
              <w:t>DOCENTE</w:t>
            </w:r>
          </w:p>
        </w:tc>
        <w:tc>
          <w:tcPr>
            <w:tcW w:w="5362" w:type="dxa"/>
          </w:tcPr>
          <w:p w14:paraId="24AC1EFD" w14:textId="77777777" w:rsidR="000C7914" w:rsidRPr="000C7914" w:rsidRDefault="000C7914" w:rsidP="00D40230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48F9" w:rsidRPr="00D40230" w14:paraId="75F7292E" w14:textId="77777777" w:rsidTr="00D40230">
        <w:trPr>
          <w:trHeight w:val="319"/>
          <w:jc w:val="center"/>
        </w:trPr>
        <w:tc>
          <w:tcPr>
            <w:tcW w:w="4248" w:type="dxa"/>
          </w:tcPr>
          <w:p w14:paraId="5160CC9A" w14:textId="77777777" w:rsidR="006A234D" w:rsidRPr="00BE42DC" w:rsidRDefault="00703001" w:rsidP="00D40230">
            <w:pPr>
              <w:rPr>
                <w:rFonts w:cstheme="minorHAnsi"/>
                <w:b/>
                <w:sz w:val="22"/>
                <w:szCs w:val="22"/>
              </w:rPr>
            </w:pPr>
            <w:r w:rsidRPr="00BE42DC">
              <w:rPr>
                <w:rFonts w:cstheme="minorHAnsi"/>
                <w:b/>
                <w:sz w:val="22"/>
                <w:szCs w:val="22"/>
              </w:rPr>
              <w:t xml:space="preserve">OBIETTIVI DI APPRENDIMENTO DA CONSEGUIRE O DA CONSOLIDARE: </w:t>
            </w:r>
          </w:p>
          <w:p w14:paraId="4D121CE8" w14:textId="3B77ABB8" w:rsidR="00B148F9" w:rsidRPr="0087538E" w:rsidRDefault="00703001" w:rsidP="00312C50">
            <w:pPr>
              <w:rPr>
                <w:rFonts w:cstheme="minorHAnsi"/>
                <w:iCs/>
                <w:sz w:val="22"/>
                <w:szCs w:val="22"/>
              </w:rPr>
            </w:pPr>
            <w:r w:rsidRPr="0087538E">
              <w:rPr>
                <w:rFonts w:cstheme="minorHAnsi"/>
                <w:sz w:val="22"/>
                <w:szCs w:val="22"/>
              </w:rPr>
              <w:t>(Indicare gli obiettivi di apprendimento per la classe che non è stato possibile raggiungere  rispetto alla programmazione originaria, in conseguenza della sospensione delle attività didattiche in presenza; questo scostamento si desumerà dalla relazione finale del docente.)</w:t>
            </w:r>
          </w:p>
        </w:tc>
        <w:tc>
          <w:tcPr>
            <w:tcW w:w="5362" w:type="dxa"/>
          </w:tcPr>
          <w:p w14:paraId="4AEBCD91" w14:textId="782880D0" w:rsidR="00B148F9" w:rsidRPr="000C7914" w:rsidRDefault="00B148F9" w:rsidP="00D40230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D40230" w:rsidRPr="00D40230" w14:paraId="20AC851C" w14:textId="77777777" w:rsidTr="00D40230">
        <w:trPr>
          <w:trHeight w:val="319"/>
          <w:jc w:val="center"/>
        </w:trPr>
        <w:tc>
          <w:tcPr>
            <w:tcW w:w="4248" w:type="dxa"/>
          </w:tcPr>
          <w:p w14:paraId="07848631" w14:textId="65C6786E" w:rsidR="00D40230" w:rsidRPr="00BE42DC" w:rsidRDefault="000C7914" w:rsidP="00D40230">
            <w:pPr>
              <w:rPr>
                <w:rFonts w:cstheme="minorHAnsi"/>
                <w:b/>
                <w:sz w:val="22"/>
                <w:szCs w:val="22"/>
              </w:rPr>
            </w:pPr>
            <w:r w:rsidRPr="00BE42DC">
              <w:rPr>
                <w:rFonts w:eastAsia="Arial Unicode MS" w:cstheme="minorHAnsi"/>
                <w:b/>
                <w:sz w:val="22"/>
                <w:szCs w:val="22"/>
              </w:rPr>
              <w:t>CONOSCENZE/CONTENUTI DA SVILUPPARE/CONSOLIDARE</w:t>
            </w:r>
          </w:p>
        </w:tc>
        <w:tc>
          <w:tcPr>
            <w:tcW w:w="5362" w:type="dxa"/>
          </w:tcPr>
          <w:p w14:paraId="021CA9D8" w14:textId="5669B86D" w:rsidR="00D40230" w:rsidRPr="000C7914" w:rsidRDefault="00D40230" w:rsidP="00D40230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5D7F3" w14:textId="7E9510A3" w:rsidR="00F97EAF" w:rsidRDefault="00F97EAF" w:rsidP="000C7914">
      <w:pPr>
        <w:pStyle w:val="Corpo"/>
        <w:rPr>
          <w:i/>
          <w:iCs/>
        </w:rPr>
      </w:pPr>
    </w:p>
    <w:p w14:paraId="37AC4343" w14:textId="77777777" w:rsidR="0053721D" w:rsidRDefault="0053721D" w:rsidP="000C7914">
      <w:pPr>
        <w:pStyle w:val="Corpo"/>
        <w:rPr>
          <w:i/>
          <w:iCs/>
        </w:rPr>
      </w:pPr>
    </w:p>
    <w:p w14:paraId="7C974196" w14:textId="0B7F0282" w:rsidR="000C7914" w:rsidRDefault="000C7914" w:rsidP="000C7914">
      <w:pPr>
        <w:pStyle w:val="Corpo"/>
        <w:rPr>
          <w:i/>
          <w:iCs/>
        </w:rPr>
      </w:pPr>
      <w:r>
        <w:rPr>
          <w:i/>
          <w:iCs/>
        </w:rPr>
        <w:t>Ripetere la tabella per ogni disciplina</w:t>
      </w:r>
    </w:p>
    <w:p w14:paraId="44088B5E" w14:textId="79039785" w:rsidR="00312C50" w:rsidRDefault="00312C50" w:rsidP="0053721D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sz w:val="22"/>
          <w:szCs w:val="22"/>
        </w:rPr>
      </w:pPr>
    </w:p>
    <w:p w14:paraId="19D8B5D1" w14:textId="77777777" w:rsidR="00312C50" w:rsidRPr="00114B43" w:rsidRDefault="00312C50" w:rsidP="00114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</w:p>
    <w:p w14:paraId="02BDF190" w14:textId="24ED70AE" w:rsidR="0053721D" w:rsidRPr="00114B43" w:rsidRDefault="0053721D" w:rsidP="00114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 w:rsidRPr="00114B43">
        <w:rPr>
          <w:rFonts w:asciiTheme="minorHAnsi" w:hAnsiTheme="minorHAnsi" w:cstheme="minorHAnsi"/>
          <w:b/>
          <w:color w:val="auto"/>
          <w:sz w:val="22"/>
          <w:szCs w:val="22"/>
        </w:rPr>
        <w:t>TEMPI</w:t>
      </w:r>
      <w:r w:rsidRPr="00114B43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</w:p>
    <w:p w14:paraId="76B91F76" w14:textId="77777777" w:rsidR="003B66E3" w:rsidRDefault="003B66E3" w:rsidP="003B66E3">
      <w:pPr>
        <w:pStyle w:val="Default"/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a.s.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2020-2021 – </w:t>
      </w:r>
      <w:r>
        <w:rPr>
          <w:rFonts w:asciiTheme="minorHAnsi" w:hAnsiTheme="minorHAnsi" w:cstheme="minorHAnsi"/>
          <w:sz w:val="22"/>
          <w:szCs w:val="22"/>
        </w:rPr>
        <w:t xml:space="preserve">Recupero in itinere dall’inizio </w:t>
      </w:r>
      <w:proofErr w:type="spellStart"/>
      <w:r>
        <w:rPr>
          <w:rFonts w:asciiTheme="minorHAnsi" w:hAnsiTheme="minorHAnsi" w:cstheme="minorHAnsi"/>
          <w:sz w:val="22"/>
          <w:szCs w:val="22"/>
        </w:rPr>
        <w:t>dell’a.s.</w:t>
      </w:r>
      <w:proofErr w:type="spellEnd"/>
    </w:p>
    <w:p w14:paraId="36F8F930" w14:textId="77777777" w:rsidR="003B66E3" w:rsidRDefault="003B66E3" w:rsidP="003B66E3">
      <w:pPr>
        <w:pStyle w:val="Default"/>
        <w:tabs>
          <w:tab w:val="left" w:pos="5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Primo quadrimestre con verifica</w:t>
      </w:r>
    </w:p>
    <w:p w14:paraId="087C8214" w14:textId="77777777" w:rsidR="003B66E3" w:rsidRDefault="003B66E3" w:rsidP="003B66E3">
      <w:pPr>
        <w:pStyle w:val="Default"/>
        <w:tabs>
          <w:tab w:val="left" w:pos="5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 verifica è possibile un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ri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-progettazione dell’intervento con utilizzo del secondo quadrimestre</w:t>
      </w:r>
    </w:p>
    <w:p w14:paraId="293702EB" w14:textId="3E77AFB6" w:rsidR="00057A66" w:rsidRPr="00114B43" w:rsidRDefault="00057A66" w:rsidP="00114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536C744B" w14:textId="77777777" w:rsidR="00D30C1B" w:rsidRPr="00114B43" w:rsidRDefault="00D30C1B" w:rsidP="00114B43">
      <w:pPr>
        <w:pStyle w:val="Default"/>
        <w:tabs>
          <w:tab w:val="left" w:pos="540"/>
        </w:tabs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114B43">
        <w:rPr>
          <w:rFonts w:asciiTheme="minorHAnsi" w:hAnsiTheme="minorHAnsi" w:cstheme="minorHAnsi"/>
          <w:b/>
          <w:color w:val="auto"/>
          <w:sz w:val="22"/>
          <w:szCs w:val="22"/>
        </w:rPr>
        <w:t>METODOLOGIE E STRATEGIE</w:t>
      </w:r>
      <w:bookmarkStart w:id="0" w:name="_GoBack"/>
      <w:bookmarkEnd w:id="0"/>
    </w:p>
    <w:p w14:paraId="41CC1D92" w14:textId="6414FE3E" w:rsidR="00D30C1B" w:rsidRPr="00BE42DC" w:rsidRDefault="00D30C1B" w:rsidP="00BE42DC">
      <w:pPr>
        <w:pStyle w:val="Paragrafoelenco"/>
        <w:numPr>
          <w:ilvl w:val="0"/>
          <w:numId w:val="16"/>
        </w:numPr>
        <w:rPr>
          <w:rFonts w:eastAsiaTheme="minorHAnsi"/>
        </w:rPr>
      </w:pPr>
      <w:r w:rsidRPr="00BE42DC">
        <w:rPr>
          <w:rFonts w:eastAsiaTheme="minorHAnsi"/>
        </w:rPr>
        <w:t>Didattica in</w:t>
      </w:r>
      <w:r w:rsidR="00114B43" w:rsidRPr="00BE42DC">
        <w:rPr>
          <w:rFonts w:eastAsiaTheme="minorHAnsi"/>
        </w:rPr>
        <w:t>dividualizzata e personalizzata</w:t>
      </w:r>
    </w:p>
    <w:p w14:paraId="1CFF95CF" w14:textId="151758BF" w:rsidR="00D30C1B" w:rsidRPr="00BE42DC" w:rsidRDefault="00D30C1B" w:rsidP="00BE42DC">
      <w:pPr>
        <w:pStyle w:val="Paragrafoelenco"/>
        <w:numPr>
          <w:ilvl w:val="0"/>
          <w:numId w:val="16"/>
        </w:numPr>
        <w:rPr>
          <w:rFonts w:eastAsiaTheme="minorHAnsi"/>
        </w:rPr>
      </w:pPr>
      <w:r w:rsidRPr="00BE42DC">
        <w:rPr>
          <w:rFonts w:eastAsiaTheme="minorHAnsi"/>
        </w:rPr>
        <w:t xml:space="preserve">Recupero individualizzato mediante </w:t>
      </w:r>
      <w:r w:rsidRPr="00BE42DC">
        <w:t>forme di flessib</w:t>
      </w:r>
      <w:r w:rsidR="00114B43" w:rsidRPr="00BE42DC">
        <w:t>ilità didattica e organizzativa</w:t>
      </w:r>
    </w:p>
    <w:p w14:paraId="2BBF9201" w14:textId="77777777" w:rsidR="00BE42DC" w:rsidRPr="00BE42DC" w:rsidRDefault="00BE42DC" w:rsidP="00BE42DC">
      <w:pPr>
        <w:pStyle w:val="Paragrafoelenco"/>
        <w:numPr>
          <w:ilvl w:val="0"/>
          <w:numId w:val="16"/>
        </w:numPr>
      </w:pPr>
      <w:r w:rsidRPr="00BE42DC">
        <w:t>Apprendimento collaborativo in piccoli gruppi</w:t>
      </w:r>
    </w:p>
    <w:p w14:paraId="6F510913" w14:textId="77777777" w:rsidR="00BE42DC" w:rsidRPr="00BE42DC" w:rsidRDefault="00BE42DC" w:rsidP="00BE42DC">
      <w:pPr>
        <w:pStyle w:val="Paragrafoelenco"/>
        <w:numPr>
          <w:ilvl w:val="0"/>
          <w:numId w:val="16"/>
        </w:numPr>
      </w:pPr>
      <w:r w:rsidRPr="00BE42DC">
        <w:t>Apprendimento esperienziale e laboratoriale</w:t>
      </w:r>
    </w:p>
    <w:p w14:paraId="4A473CA6" w14:textId="0AB89A5D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>Interventi progettuali di sostegno agli apprendimenti</w:t>
      </w:r>
    </w:p>
    <w:p w14:paraId="24E002D6" w14:textId="29EE76A3" w:rsidR="00D30C1B" w:rsidRPr="00BE42DC" w:rsidRDefault="00D30C1B" w:rsidP="00BE42DC">
      <w:pPr>
        <w:pStyle w:val="Paragrafoelenco"/>
        <w:numPr>
          <w:ilvl w:val="0"/>
          <w:numId w:val="16"/>
        </w:numPr>
      </w:pPr>
      <w:proofErr w:type="spellStart"/>
      <w:r w:rsidRPr="00BE42DC">
        <w:t>Problem</w:t>
      </w:r>
      <w:proofErr w:type="spellEnd"/>
      <w:r w:rsidRPr="00BE42DC">
        <w:t xml:space="preserve"> </w:t>
      </w:r>
      <w:proofErr w:type="spellStart"/>
      <w:r w:rsidRPr="00BE42DC">
        <w:t>solving</w:t>
      </w:r>
      <w:proofErr w:type="spellEnd"/>
    </w:p>
    <w:p w14:paraId="40D99ED7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 xml:space="preserve">Peer </w:t>
      </w:r>
      <w:proofErr w:type="spellStart"/>
      <w:r w:rsidRPr="00BE42DC">
        <w:t>education</w:t>
      </w:r>
      <w:proofErr w:type="spellEnd"/>
    </w:p>
    <w:p w14:paraId="77AF7971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>Brainstorming</w:t>
      </w:r>
    </w:p>
    <w:p w14:paraId="21D2CE00" w14:textId="54A5AF0A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 xml:space="preserve">Piattaforma utilizzata in </w:t>
      </w:r>
      <w:proofErr w:type="spellStart"/>
      <w:r w:rsidRPr="00BE42DC">
        <w:t>DaD</w:t>
      </w:r>
      <w:proofErr w:type="spellEnd"/>
      <w:r w:rsidRPr="00BE42DC">
        <w:t xml:space="preserve"> </w:t>
      </w:r>
      <w:proofErr w:type="spellStart"/>
      <w:r w:rsidR="00114B43" w:rsidRPr="00BE42DC">
        <w:t>Weschool</w:t>
      </w:r>
      <w:proofErr w:type="spellEnd"/>
      <w:r w:rsidR="00114B43" w:rsidRPr="00BE42DC">
        <w:t xml:space="preserve"> e Sistema di videoconferenza</w:t>
      </w:r>
    </w:p>
    <w:p w14:paraId="2F35A9D9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 xml:space="preserve">Discussione libera e guidata </w:t>
      </w:r>
    </w:p>
    <w:p w14:paraId="7835406D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proofErr w:type="spellStart"/>
      <w:r w:rsidRPr="00BE42DC">
        <w:t>Flipped</w:t>
      </w:r>
      <w:proofErr w:type="spellEnd"/>
      <w:r w:rsidRPr="00BE42DC">
        <w:t xml:space="preserve"> </w:t>
      </w:r>
      <w:proofErr w:type="spellStart"/>
      <w:r w:rsidRPr="00BE42DC">
        <w:t>classroom</w:t>
      </w:r>
      <w:proofErr w:type="spellEnd"/>
    </w:p>
    <w:p w14:paraId="2DF59294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 xml:space="preserve">Percorsi autonomi di approfondimento </w:t>
      </w:r>
    </w:p>
    <w:p w14:paraId="410510B5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>Attività legate all'interesse specifico</w:t>
      </w:r>
    </w:p>
    <w:p w14:paraId="7A5EBA87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>Controllo costante dei materiali utilizzati</w:t>
      </w:r>
    </w:p>
    <w:p w14:paraId="1F26D7E3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>Utilizzo tecnologie digitali</w:t>
      </w:r>
    </w:p>
    <w:p w14:paraId="3034E945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 xml:space="preserve">Cooperative </w:t>
      </w:r>
      <w:proofErr w:type="spellStart"/>
      <w:r w:rsidRPr="00BE42DC">
        <w:t>learning</w:t>
      </w:r>
      <w:proofErr w:type="spellEnd"/>
    </w:p>
    <w:p w14:paraId="78E5D2AE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proofErr w:type="spellStart"/>
      <w:r w:rsidRPr="00BE42DC">
        <w:t>Circle</w:t>
      </w:r>
      <w:proofErr w:type="spellEnd"/>
      <w:r w:rsidRPr="00BE42DC">
        <w:t xml:space="preserve"> time</w:t>
      </w:r>
    </w:p>
    <w:p w14:paraId="7C169FFE" w14:textId="77777777" w:rsidR="00114B43" w:rsidRPr="00BE42DC" w:rsidRDefault="00114B43" w:rsidP="00BE42DC">
      <w:pPr>
        <w:pStyle w:val="Paragrafoelenco"/>
        <w:numPr>
          <w:ilvl w:val="0"/>
          <w:numId w:val="16"/>
        </w:numPr>
      </w:pPr>
      <w:r w:rsidRPr="00BE42DC">
        <w:t>Azioni di tutoraggio</w:t>
      </w:r>
    </w:p>
    <w:p w14:paraId="23D05C84" w14:textId="52CDEDCC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 xml:space="preserve">Lezione </w:t>
      </w:r>
      <w:r w:rsidR="00114B43" w:rsidRPr="00BE42DC">
        <w:t>espositiva</w:t>
      </w:r>
    </w:p>
    <w:p w14:paraId="0B79FECF" w14:textId="77777777" w:rsidR="00D30C1B" w:rsidRPr="00BE42DC" w:rsidRDefault="00D30C1B" w:rsidP="00BE42DC">
      <w:pPr>
        <w:pStyle w:val="Paragrafoelenco"/>
        <w:numPr>
          <w:ilvl w:val="0"/>
          <w:numId w:val="16"/>
        </w:numPr>
      </w:pPr>
      <w:r w:rsidRPr="00BE42DC">
        <w:t xml:space="preserve">Lezione dialogata </w:t>
      </w:r>
    </w:p>
    <w:p w14:paraId="761CC658" w14:textId="6FF9CD41" w:rsidR="00057A66" w:rsidRPr="00BE42DC" w:rsidRDefault="00BE42DC" w:rsidP="00BE42DC">
      <w:pPr>
        <w:pStyle w:val="Paragrafoelenco"/>
        <w:numPr>
          <w:ilvl w:val="0"/>
          <w:numId w:val="16"/>
        </w:numPr>
      </w:pPr>
      <w:r>
        <w:t>U</w:t>
      </w:r>
      <w:r w:rsidR="00057A66" w:rsidRPr="00BE42DC">
        <w:t>tilizzo dei mediatori didattici facilitanti l’apprendimento</w:t>
      </w:r>
      <w:r>
        <w:t xml:space="preserve"> </w:t>
      </w:r>
      <w:r w:rsidR="00057A66" w:rsidRPr="00BE42DC">
        <w:t xml:space="preserve">(schemi, mappe, tabelle, immagini, video, cd </w:t>
      </w:r>
      <w:proofErr w:type="gramStart"/>
      <w:r w:rsidR="00057A66" w:rsidRPr="00BE42DC">
        <w:t>didattici, ….</w:t>
      </w:r>
      <w:proofErr w:type="gramEnd"/>
      <w:r w:rsidR="00057A66" w:rsidRPr="00BE42DC">
        <w:t>)</w:t>
      </w:r>
    </w:p>
    <w:p w14:paraId="48F2255D" w14:textId="77777777" w:rsidR="00057A66" w:rsidRPr="00BE42DC" w:rsidRDefault="00057A66" w:rsidP="00BE42DC">
      <w:pPr>
        <w:pStyle w:val="Paragrafoelenco"/>
        <w:numPr>
          <w:ilvl w:val="0"/>
          <w:numId w:val="16"/>
        </w:numPr>
      </w:pPr>
      <w:r w:rsidRPr="00BE42DC">
        <w:t>Affiancamento per un immediato intervento di supporto</w:t>
      </w:r>
    </w:p>
    <w:p w14:paraId="0C904352" w14:textId="77777777" w:rsidR="00057A66" w:rsidRPr="00BE42DC" w:rsidRDefault="00057A66" w:rsidP="00BE42DC">
      <w:pPr>
        <w:pStyle w:val="Paragrafoelenco"/>
        <w:numPr>
          <w:ilvl w:val="0"/>
          <w:numId w:val="16"/>
        </w:numPr>
      </w:pPr>
      <w:r w:rsidRPr="00BE42DC">
        <w:t>Utilizzo di differenti modalità comunicative per attivare più canali sensoriali</w:t>
      </w:r>
    </w:p>
    <w:p w14:paraId="03A2AFD2" w14:textId="019FEEAA" w:rsidR="00057A66" w:rsidRPr="00BE42DC" w:rsidRDefault="00057A66" w:rsidP="006523BC">
      <w:pPr>
        <w:pStyle w:val="Paragrafoelenco"/>
        <w:numPr>
          <w:ilvl w:val="0"/>
          <w:numId w:val="16"/>
        </w:numPr>
      </w:pPr>
      <w:r w:rsidRPr="00BE42DC">
        <w:t xml:space="preserve">Controllo in itinere, con domande brevi, </w:t>
      </w:r>
      <w:r w:rsidR="00BE42DC">
        <w:t xml:space="preserve">per verificare </w:t>
      </w:r>
      <w:r w:rsidRPr="00BE42DC">
        <w:t>l’avvenuta comprensione nel corso di</w:t>
      </w:r>
      <w:r w:rsidR="00BE42DC">
        <w:t xml:space="preserve"> </w:t>
      </w:r>
      <w:r w:rsidRPr="00BE42DC">
        <w:t>una spiegazione</w:t>
      </w:r>
    </w:p>
    <w:p w14:paraId="133FB840" w14:textId="77777777" w:rsidR="00057A66" w:rsidRPr="00BE42DC" w:rsidRDefault="00057A66" w:rsidP="00BE42DC">
      <w:pPr>
        <w:pStyle w:val="Paragrafoelenco"/>
        <w:numPr>
          <w:ilvl w:val="0"/>
          <w:numId w:val="16"/>
        </w:numPr>
      </w:pPr>
      <w:r w:rsidRPr="00BE42DC">
        <w:t>Utilizzo della videoscrittura per la produzione testuale</w:t>
      </w:r>
    </w:p>
    <w:p w14:paraId="31060C47" w14:textId="272C4288" w:rsidR="00057A66" w:rsidRPr="00BE42DC" w:rsidRDefault="00057A66" w:rsidP="00986EF0">
      <w:pPr>
        <w:pStyle w:val="Paragrafoelenco"/>
        <w:numPr>
          <w:ilvl w:val="0"/>
          <w:numId w:val="16"/>
        </w:numPr>
      </w:pPr>
      <w:r w:rsidRPr="00BE42DC">
        <w:t>Richieste operative, in termini quantitativi, adeguate ai tempi e alle personali</w:t>
      </w:r>
      <w:r w:rsidR="00BE42DC">
        <w:t xml:space="preserve"> </w:t>
      </w:r>
      <w:r w:rsidRPr="00BE42DC">
        <w:t>specificità</w:t>
      </w:r>
    </w:p>
    <w:p w14:paraId="5011D3C9" w14:textId="77777777" w:rsidR="00057A66" w:rsidRPr="00BE42DC" w:rsidRDefault="00057A66" w:rsidP="00BE42DC">
      <w:pPr>
        <w:pStyle w:val="Paragrafoelenco"/>
        <w:numPr>
          <w:ilvl w:val="0"/>
          <w:numId w:val="16"/>
        </w:numPr>
      </w:pPr>
      <w:r w:rsidRPr="00BE42DC">
        <w:t>Fornire appunti in fotocopie o in file</w:t>
      </w:r>
    </w:p>
    <w:p w14:paraId="56F6B79C" w14:textId="77777777" w:rsidR="00057A66" w:rsidRPr="00BE42DC" w:rsidRDefault="00057A66" w:rsidP="00BE42DC">
      <w:pPr>
        <w:pStyle w:val="Paragrafoelenco"/>
        <w:numPr>
          <w:ilvl w:val="0"/>
          <w:numId w:val="16"/>
        </w:numPr>
      </w:pPr>
      <w:r w:rsidRPr="00BE42DC">
        <w:t>Utilizzo della LIM per fornire in formato digitale le lezioni</w:t>
      </w:r>
    </w:p>
    <w:p w14:paraId="4FD29BF3" w14:textId="10F4689B" w:rsidR="00057A66" w:rsidRPr="00BE42DC" w:rsidRDefault="00057A66" w:rsidP="00BE42DC">
      <w:pPr>
        <w:pStyle w:val="Paragrafoelenco"/>
        <w:numPr>
          <w:ilvl w:val="0"/>
          <w:numId w:val="16"/>
        </w:numPr>
      </w:pPr>
      <w:r w:rsidRPr="00BE42DC">
        <w:t>Promozione dell’utilizzo di ausili specifici (libri digitali, sintesi vocale,</w:t>
      </w:r>
      <w:r w:rsidR="00D71A96" w:rsidRPr="00BE42DC">
        <w:t xml:space="preserve"> </w:t>
      </w:r>
      <w:r w:rsidRPr="00BE42DC">
        <w:t>videoscrittura, dizionari</w:t>
      </w:r>
      <w:r w:rsidR="00BE42DC">
        <w:t xml:space="preserve"> </w:t>
      </w:r>
      <w:r w:rsidRPr="00BE42DC">
        <w:t>digitali, software per mappe concettuali...)</w:t>
      </w:r>
    </w:p>
    <w:p w14:paraId="5DB58B2C" w14:textId="77777777" w:rsidR="00057A66" w:rsidRPr="00BE42DC" w:rsidRDefault="00057A66" w:rsidP="00BE42DC">
      <w:pPr>
        <w:pStyle w:val="Paragrafoelenco"/>
        <w:numPr>
          <w:ilvl w:val="0"/>
          <w:numId w:val="16"/>
        </w:numPr>
      </w:pPr>
      <w:r w:rsidRPr="00BE42DC">
        <w:t>Guidare al riconoscimento dei propri errori e quindi all’autocorrezione</w:t>
      </w:r>
    </w:p>
    <w:p w14:paraId="537AC409" w14:textId="77777777" w:rsidR="00057A66" w:rsidRPr="00114B43" w:rsidRDefault="00057A66" w:rsidP="00114B43">
      <w:pPr>
        <w:ind w:left="720"/>
        <w:rPr>
          <w:rFonts w:cstheme="minorHAnsi"/>
          <w:sz w:val="22"/>
          <w:szCs w:val="22"/>
        </w:rPr>
      </w:pPr>
    </w:p>
    <w:p w14:paraId="39087003" w14:textId="5457BA48" w:rsidR="00D30C1B" w:rsidRPr="00114B43" w:rsidRDefault="00114B43" w:rsidP="00114B4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STRUMENTI</w:t>
      </w:r>
    </w:p>
    <w:p w14:paraId="1F73EDDA" w14:textId="77777777" w:rsidR="00D71A96" w:rsidRPr="00114B43" w:rsidRDefault="00D71A96" w:rsidP="00114B43">
      <w:pPr>
        <w:pStyle w:val="Paragrafoelenco"/>
        <w:numPr>
          <w:ilvl w:val="0"/>
          <w:numId w:val="14"/>
        </w:numPr>
        <w:rPr>
          <w:rFonts w:cstheme="minorHAnsi"/>
        </w:rPr>
      </w:pPr>
      <w:r w:rsidRPr="00114B43">
        <w:rPr>
          <w:rFonts w:cstheme="minorHAnsi"/>
        </w:rPr>
        <w:t>Libri di testo in adozione e eventuale supporto multimediale agli stessi</w:t>
      </w:r>
    </w:p>
    <w:p w14:paraId="7A9188A6" w14:textId="306E5D4B" w:rsidR="00D30C1B" w:rsidRPr="00114B43" w:rsidRDefault="00D30C1B" w:rsidP="00114B43">
      <w:pPr>
        <w:pStyle w:val="Paragrafoelenco"/>
        <w:numPr>
          <w:ilvl w:val="0"/>
          <w:numId w:val="14"/>
        </w:numPr>
        <w:rPr>
          <w:rFonts w:cstheme="minorHAnsi"/>
        </w:rPr>
      </w:pPr>
      <w:r w:rsidRPr="00114B43">
        <w:rPr>
          <w:rFonts w:cstheme="minorHAnsi"/>
        </w:rPr>
        <w:t xml:space="preserve">Strumenti didattici </w:t>
      </w:r>
      <w:r w:rsidR="00D71A96" w:rsidRPr="00114B43">
        <w:rPr>
          <w:rFonts w:cstheme="minorHAnsi"/>
        </w:rPr>
        <w:t>alternativi</w:t>
      </w:r>
    </w:p>
    <w:p w14:paraId="5F9DD7FE" w14:textId="14FDC56A" w:rsidR="0053721D" w:rsidRPr="00114B43" w:rsidRDefault="00D30C1B" w:rsidP="00114B43">
      <w:pPr>
        <w:pStyle w:val="Paragrafoelenco"/>
        <w:numPr>
          <w:ilvl w:val="0"/>
          <w:numId w:val="14"/>
        </w:numPr>
        <w:rPr>
          <w:rFonts w:cstheme="minorHAnsi"/>
        </w:rPr>
      </w:pPr>
      <w:r w:rsidRPr="00114B43">
        <w:rPr>
          <w:rFonts w:cstheme="minorHAnsi"/>
        </w:rPr>
        <w:t>Supporti multimediali alla didattica</w:t>
      </w:r>
    </w:p>
    <w:p w14:paraId="1895C279" w14:textId="77777777" w:rsidR="00D71A96" w:rsidRPr="00114B43" w:rsidRDefault="00D71A96" w:rsidP="00114B43">
      <w:pPr>
        <w:pStyle w:val="Paragrafoelenco"/>
        <w:numPr>
          <w:ilvl w:val="0"/>
          <w:numId w:val="14"/>
        </w:numPr>
        <w:rPr>
          <w:rFonts w:cstheme="minorHAnsi"/>
        </w:rPr>
      </w:pPr>
      <w:r w:rsidRPr="00114B43">
        <w:rPr>
          <w:rFonts w:cstheme="minorHAnsi"/>
        </w:rPr>
        <w:t xml:space="preserve">Schede strutturate </w:t>
      </w:r>
    </w:p>
    <w:p w14:paraId="44525D25" w14:textId="77777777" w:rsidR="00D71A96" w:rsidRPr="00114B43" w:rsidRDefault="00D71A96" w:rsidP="00114B43">
      <w:pPr>
        <w:pStyle w:val="Paragrafoelenco"/>
        <w:numPr>
          <w:ilvl w:val="0"/>
          <w:numId w:val="14"/>
        </w:numPr>
        <w:rPr>
          <w:rFonts w:cstheme="minorHAnsi"/>
        </w:rPr>
      </w:pPr>
      <w:r w:rsidRPr="00114B43">
        <w:rPr>
          <w:rFonts w:cstheme="minorHAnsi"/>
        </w:rPr>
        <w:lastRenderedPageBreak/>
        <w:t>Contenuti digitali</w:t>
      </w:r>
    </w:p>
    <w:p w14:paraId="3777C463" w14:textId="101898A7" w:rsidR="0053721D" w:rsidRPr="00114B43" w:rsidRDefault="0053721D" w:rsidP="00114B43">
      <w:pPr>
        <w:pStyle w:val="Paragrafoelenco"/>
        <w:numPr>
          <w:ilvl w:val="0"/>
          <w:numId w:val="14"/>
        </w:numPr>
        <w:rPr>
          <w:rFonts w:cstheme="minorHAnsi"/>
        </w:rPr>
      </w:pPr>
      <w:r w:rsidRPr="00114B43">
        <w:rPr>
          <w:rFonts w:cstheme="minorHAnsi"/>
        </w:rPr>
        <w:t xml:space="preserve">Piattaforma DAD </w:t>
      </w:r>
      <w:proofErr w:type="spellStart"/>
      <w:r w:rsidRPr="00114B43">
        <w:rPr>
          <w:rFonts w:cstheme="minorHAnsi"/>
        </w:rPr>
        <w:t>Weschool</w:t>
      </w:r>
      <w:proofErr w:type="spellEnd"/>
      <w:r w:rsidRPr="00114B43">
        <w:rPr>
          <w:rFonts w:cstheme="minorHAnsi"/>
        </w:rPr>
        <w:t xml:space="preserve"> e </w:t>
      </w:r>
      <w:r w:rsidR="00114B43">
        <w:rPr>
          <w:rFonts w:cstheme="minorHAnsi"/>
        </w:rPr>
        <w:t xml:space="preserve">sistema di </w:t>
      </w:r>
      <w:r w:rsidRPr="00114B43">
        <w:rPr>
          <w:rFonts w:cstheme="minorHAnsi"/>
        </w:rPr>
        <w:t>videoconferenze</w:t>
      </w:r>
    </w:p>
    <w:p w14:paraId="14BF2F47" w14:textId="44DBE7C3" w:rsidR="0053721D" w:rsidRPr="00114B43" w:rsidRDefault="00114B43" w:rsidP="00114B43">
      <w:pPr>
        <w:pStyle w:val="Paragrafoelenco"/>
        <w:numPr>
          <w:ilvl w:val="0"/>
          <w:numId w:val="14"/>
        </w:numPr>
        <w:rPr>
          <w:rFonts w:cstheme="minorHAnsi"/>
        </w:rPr>
      </w:pPr>
      <w:proofErr w:type="spellStart"/>
      <w:r>
        <w:rPr>
          <w:rFonts w:cstheme="minorHAnsi"/>
        </w:rPr>
        <w:t>Lim</w:t>
      </w:r>
      <w:proofErr w:type="spellEnd"/>
      <w:r>
        <w:rPr>
          <w:rFonts w:cstheme="minorHAnsi"/>
        </w:rPr>
        <w:t xml:space="preserve"> e Pc in aula in presenza</w:t>
      </w:r>
    </w:p>
    <w:p w14:paraId="07E89A98" w14:textId="521E39CA" w:rsidR="00114B43" w:rsidRPr="00114B43" w:rsidRDefault="00114B43" w:rsidP="00114B43">
      <w:pPr>
        <w:pStyle w:val="Paragrafoelenco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Etc.</w:t>
      </w:r>
    </w:p>
    <w:p w14:paraId="02409006" w14:textId="77777777" w:rsidR="00D71A96" w:rsidRPr="00114B43" w:rsidRDefault="00D71A96" w:rsidP="00114B43">
      <w:pPr>
        <w:rPr>
          <w:rFonts w:cstheme="minorHAnsi"/>
          <w:b/>
          <w:sz w:val="22"/>
          <w:szCs w:val="22"/>
        </w:rPr>
      </w:pPr>
    </w:p>
    <w:p w14:paraId="3975DB83" w14:textId="6532899A" w:rsidR="00D30C1B" w:rsidRPr="00114B43" w:rsidRDefault="00114B43" w:rsidP="00114B43">
      <w:pPr>
        <w:rPr>
          <w:rFonts w:cstheme="minorHAnsi"/>
          <w:b/>
          <w:sz w:val="22"/>
          <w:szCs w:val="22"/>
        </w:rPr>
      </w:pPr>
      <w:r w:rsidRPr="00114B43">
        <w:rPr>
          <w:rFonts w:cstheme="minorHAnsi"/>
          <w:b/>
          <w:sz w:val="22"/>
          <w:szCs w:val="22"/>
        </w:rPr>
        <w:t>RECUPERO E POTENZIAMENTO</w:t>
      </w:r>
    </w:p>
    <w:p w14:paraId="62DE638E" w14:textId="77777777" w:rsidR="00114B43" w:rsidRPr="00114B43" w:rsidRDefault="00114B43" w:rsidP="00114B43">
      <w:pPr>
        <w:jc w:val="both"/>
        <w:rPr>
          <w:rFonts w:cstheme="minorHAnsi"/>
          <w:sz w:val="22"/>
          <w:szCs w:val="22"/>
        </w:rPr>
      </w:pPr>
      <w:r w:rsidRPr="00114B43">
        <w:rPr>
          <w:rFonts w:cstheme="minorHAnsi"/>
          <w:sz w:val="22"/>
          <w:szCs w:val="22"/>
        </w:rPr>
        <w:t>Per facilitare l’apprendimento di tutti gli alunni che presenteranno delle difficoltà e valorizzare le eccellenze, sono previste le seguenti strategie:</w:t>
      </w:r>
    </w:p>
    <w:p w14:paraId="4E6F439B" w14:textId="77777777" w:rsidR="00D30C1B" w:rsidRPr="00114B43" w:rsidRDefault="00D30C1B" w:rsidP="00114B4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14B43">
        <w:rPr>
          <w:rFonts w:cstheme="minorHAnsi"/>
        </w:rPr>
        <w:t xml:space="preserve">Semplificazione didattiche/pedagogiche/metodologiche </w:t>
      </w:r>
    </w:p>
    <w:p w14:paraId="1D816B26" w14:textId="77777777" w:rsidR="00D30C1B" w:rsidRPr="00114B43" w:rsidRDefault="00D30C1B" w:rsidP="00114B4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14B43">
        <w:rPr>
          <w:rFonts w:cstheme="minorHAnsi"/>
        </w:rPr>
        <w:t>Proposizione degli interventi didattici già esplicitati</w:t>
      </w:r>
    </w:p>
    <w:p w14:paraId="08F8627B" w14:textId="2E3E1B2F" w:rsidR="00D30C1B" w:rsidRPr="00114B43" w:rsidRDefault="00D30C1B" w:rsidP="00114B4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14B43">
        <w:rPr>
          <w:rFonts w:cstheme="minorHAnsi"/>
        </w:rPr>
        <w:t>Lezioni personalizzate a gruppi di alunni</w:t>
      </w:r>
    </w:p>
    <w:p w14:paraId="3BE6BBB6" w14:textId="77777777" w:rsidR="00D30C1B" w:rsidRPr="00114B43" w:rsidRDefault="00D30C1B" w:rsidP="00114B4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14B43">
        <w:rPr>
          <w:rFonts w:cstheme="minorHAnsi"/>
        </w:rPr>
        <w:t xml:space="preserve">Esercizi guidati e schede strutturate </w:t>
      </w:r>
    </w:p>
    <w:p w14:paraId="5BE93F53" w14:textId="3638DFFF" w:rsidR="00D71A96" w:rsidRPr="00114B43" w:rsidRDefault="00D71A96" w:rsidP="00114B4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14B43">
        <w:rPr>
          <w:rFonts w:cstheme="minorHAnsi"/>
        </w:rPr>
        <w:t>Percorsi di potenziamento e valorizzazione delle eccellenze (concorsi, olimpiadi ecc.)</w:t>
      </w:r>
    </w:p>
    <w:p w14:paraId="65FA7B04" w14:textId="77777777" w:rsidR="00D71A96" w:rsidRPr="00114B43" w:rsidRDefault="00D71A96" w:rsidP="00114B43">
      <w:pPr>
        <w:rPr>
          <w:rFonts w:cstheme="minorHAnsi"/>
          <w:b/>
          <w:sz w:val="22"/>
          <w:szCs w:val="22"/>
        </w:rPr>
      </w:pPr>
      <w:r w:rsidRPr="00114B43">
        <w:rPr>
          <w:rFonts w:cstheme="minorHAnsi"/>
          <w:b/>
          <w:sz w:val="22"/>
          <w:szCs w:val="22"/>
        </w:rPr>
        <w:t>VALUTAZIONE</w:t>
      </w:r>
    </w:p>
    <w:p w14:paraId="554E30FA" w14:textId="77777777" w:rsidR="00D71A96" w:rsidRPr="00114B43" w:rsidRDefault="00D71A96" w:rsidP="00114B43">
      <w:pPr>
        <w:pStyle w:val="Paragrafoelenco"/>
        <w:numPr>
          <w:ilvl w:val="0"/>
          <w:numId w:val="12"/>
        </w:numPr>
        <w:suppressAutoHyphens/>
        <w:rPr>
          <w:rFonts w:cstheme="minorHAnsi"/>
        </w:rPr>
      </w:pPr>
      <w:r w:rsidRPr="00114B43">
        <w:rPr>
          <w:rFonts w:cstheme="minorHAnsi"/>
        </w:rPr>
        <w:t xml:space="preserve">Valutazione continua </w:t>
      </w:r>
    </w:p>
    <w:p w14:paraId="7A5CEB54" w14:textId="77777777" w:rsidR="00D71A96" w:rsidRPr="00114B43" w:rsidRDefault="00D71A96" w:rsidP="00114B43">
      <w:pPr>
        <w:pStyle w:val="Paragrafoelenco"/>
        <w:numPr>
          <w:ilvl w:val="0"/>
          <w:numId w:val="12"/>
        </w:numPr>
        <w:suppressAutoHyphens/>
        <w:rPr>
          <w:rFonts w:cstheme="minorHAnsi"/>
        </w:rPr>
      </w:pPr>
      <w:r w:rsidRPr="00114B43">
        <w:rPr>
          <w:rFonts w:cstheme="minorHAnsi"/>
        </w:rPr>
        <w:t>Valutazione autentica</w:t>
      </w:r>
    </w:p>
    <w:p w14:paraId="59BCE6CE" w14:textId="77777777" w:rsidR="00D71A96" w:rsidRPr="00114B43" w:rsidRDefault="00D71A96" w:rsidP="00114B43">
      <w:pPr>
        <w:pStyle w:val="Paragrafoelenco"/>
        <w:numPr>
          <w:ilvl w:val="0"/>
          <w:numId w:val="12"/>
        </w:numPr>
        <w:suppressAutoHyphens/>
        <w:rPr>
          <w:rFonts w:cstheme="minorHAnsi"/>
        </w:rPr>
      </w:pPr>
      <w:r w:rsidRPr="00114B43">
        <w:rPr>
          <w:rFonts w:cstheme="minorHAnsi"/>
        </w:rPr>
        <w:t xml:space="preserve">Valutazione didattica di processi </w:t>
      </w:r>
    </w:p>
    <w:p w14:paraId="1327DBC3" w14:textId="77777777" w:rsidR="00D71A96" w:rsidRPr="00114B43" w:rsidRDefault="00D71A96" w:rsidP="00114B43">
      <w:pPr>
        <w:pStyle w:val="Paragrafoelenco"/>
        <w:numPr>
          <w:ilvl w:val="0"/>
          <w:numId w:val="12"/>
        </w:numPr>
        <w:suppressAutoHyphens/>
        <w:rPr>
          <w:rFonts w:cstheme="minorHAnsi"/>
        </w:rPr>
      </w:pPr>
      <w:r w:rsidRPr="00114B43">
        <w:rPr>
          <w:rFonts w:cstheme="minorHAnsi"/>
        </w:rPr>
        <w:t>Valutazione formativa</w:t>
      </w:r>
    </w:p>
    <w:p w14:paraId="518B0A95" w14:textId="77777777" w:rsidR="00D71A96" w:rsidRPr="00114B43" w:rsidRDefault="00D71A96" w:rsidP="00114B43">
      <w:pPr>
        <w:pStyle w:val="Paragrafoelenco"/>
        <w:numPr>
          <w:ilvl w:val="0"/>
          <w:numId w:val="12"/>
        </w:numPr>
        <w:suppressAutoHyphens/>
        <w:rPr>
          <w:rFonts w:cstheme="minorHAnsi"/>
        </w:rPr>
      </w:pPr>
      <w:r w:rsidRPr="00114B43">
        <w:rPr>
          <w:rFonts w:cstheme="minorHAnsi"/>
        </w:rPr>
        <w:t>Valutazione sommativa</w:t>
      </w:r>
    </w:p>
    <w:p w14:paraId="445B97C2" w14:textId="5BC586D3" w:rsidR="00D71A96" w:rsidRPr="00114B43" w:rsidRDefault="00114B43" w:rsidP="00114B4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STRUMENTI DI VERIFICA</w:t>
      </w:r>
    </w:p>
    <w:p w14:paraId="08D9D64E" w14:textId="77777777" w:rsidR="00D71A96" w:rsidRPr="00114B43" w:rsidRDefault="00D71A96" w:rsidP="00114B43">
      <w:pPr>
        <w:pStyle w:val="Paragrafoelenco"/>
        <w:numPr>
          <w:ilvl w:val="0"/>
          <w:numId w:val="13"/>
        </w:numPr>
        <w:rPr>
          <w:rFonts w:cstheme="minorHAnsi"/>
        </w:rPr>
      </w:pPr>
      <w:r w:rsidRPr="00114B43">
        <w:rPr>
          <w:rFonts w:cstheme="minorHAnsi"/>
        </w:rPr>
        <w:t xml:space="preserve">Verifiche scritte   </w:t>
      </w:r>
    </w:p>
    <w:p w14:paraId="27FF263C" w14:textId="77777777" w:rsidR="00D71A96" w:rsidRPr="00114B43" w:rsidRDefault="00D71A96" w:rsidP="00114B43">
      <w:pPr>
        <w:pStyle w:val="Paragrafoelenco"/>
        <w:numPr>
          <w:ilvl w:val="0"/>
          <w:numId w:val="13"/>
        </w:numPr>
        <w:rPr>
          <w:rFonts w:cstheme="minorHAnsi"/>
        </w:rPr>
      </w:pPr>
      <w:r w:rsidRPr="00114B43">
        <w:rPr>
          <w:rFonts w:cstheme="minorHAnsi"/>
        </w:rPr>
        <w:t>Verifiche orali</w:t>
      </w:r>
    </w:p>
    <w:p w14:paraId="026A929C" w14:textId="77777777" w:rsidR="00D71A96" w:rsidRPr="00114B43" w:rsidRDefault="00D71A96" w:rsidP="00114B43">
      <w:pPr>
        <w:pStyle w:val="Paragrafoelenco"/>
        <w:numPr>
          <w:ilvl w:val="0"/>
          <w:numId w:val="13"/>
        </w:numPr>
        <w:rPr>
          <w:rFonts w:cstheme="minorHAnsi"/>
        </w:rPr>
      </w:pPr>
      <w:r w:rsidRPr="00114B43">
        <w:rPr>
          <w:rFonts w:cstheme="minorHAnsi"/>
        </w:rPr>
        <w:t>Discussioni</w:t>
      </w:r>
    </w:p>
    <w:p w14:paraId="4D8710BC" w14:textId="77777777" w:rsidR="00D71A96" w:rsidRPr="00114B43" w:rsidRDefault="00D71A96" w:rsidP="00114B43">
      <w:pPr>
        <w:pStyle w:val="Paragrafoelenco"/>
        <w:numPr>
          <w:ilvl w:val="0"/>
          <w:numId w:val="13"/>
        </w:numPr>
        <w:rPr>
          <w:rFonts w:cstheme="minorHAnsi"/>
        </w:rPr>
      </w:pPr>
      <w:r w:rsidRPr="00114B43">
        <w:rPr>
          <w:rFonts w:cstheme="minorHAnsi"/>
        </w:rPr>
        <w:t>Compiti di realtà</w:t>
      </w:r>
    </w:p>
    <w:p w14:paraId="5199E0A1" w14:textId="77777777" w:rsidR="00D71A96" w:rsidRPr="00114B43" w:rsidRDefault="00D71A96" w:rsidP="00114B43">
      <w:pPr>
        <w:pStyle w:val="Paragrafoelenco"/>
        <w:numPr>
          <w:ilvl w:val="0"/>
          <w:numId w:val="13"/>
        </w:numPr>
        <w:rPr>
          <w:rFonts w:cstheme="minorHAnsi"/>
        </w:rPr>
      </w:pPr>
      <w:r w:rsidRPr="00114B43">
        <w:rPr>
          <w:rFonts w:cstheme="minorHAnsi"/>
        </w:rPr>
        <w:t>Prove strutturate e semi-strutturate</w:t>
      </w:r>
    </w:p>
    <w:p w14:paraId="174B5349" w14:textId="77777777" w:rsidR="00D71A96" w:rsidRPr="00114B43" w:rsidRDefault="00D71A96" w:rsidP="00114B43">
      <w:pPr>
        <w:pStyle w:val="Paragrafoelenco"/>
        <w:numPr>
          <w:ilvl w:val="0"/>
          <w:numId w:val="13"/>
        </w:numPr>
        <w:rPr>
          <w:rFonts w:cstheme="minorHAnsi"/>
        </w:rPr>
      </w:pPr>
      <w:r w:rsidRPr="00114B43">
        <w:rPr>
          <w:rFonts w:cstheme="minorHAnsi"/>
        </w:rPr>
        <w:t>Analisi dei compiti svolti con processo di auto-valutazione</w:t>
      </w:r>
    </w:p>
    <w:p w14:paraId="4D85B1C1" w14:textId="20C8CE98" w:rsidR="00D71A96" w:rsidRPr="00114B43" w:rsidRDefault="00114B43" w:rsidP="00114B43">
      <w:pPr>
        <w:suppressAutoHyphens/>
        <w:rPr>
          <w:rFonts w:cstheme="minorHAnsi"/>
          <w:sz w:val="22"/>
          <w:szCs w:val="22"/>
        </w:rPr>
      </w:pPr>
      <w:r w:rsidRPr="00114B43">
        <w:rPr>
          <w:rFonts w:cstheme="minorHAnsi"/>
          <w:b/>
          <w:sz w:val="22"/>
          <w:szCs w:val="22"/>
        </w:rPr>
        <w:t>CRITERI, RUBRICHE E GRIGLIE DI VALUTAZIONE</w:t>
      </w:r>
    </w:p>
    <w:p w14:paraId="1D010A1D" w14:textId="5638BAD0" w:rsidR="00D71A96" w:rsidRPr="00114B43" w:rsidRDefault="00D71A96" w:rsidP="00114B4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4B43">
        <w:rPr>
          <w:rFonts w:asciiTheme="minorHAnsi" w:hAnsiTheme="minorHAnsi" w:cstheme="minorHAnsi"/>
          <w:color w:val="auto"/>
          <w:sz w:val="22"/>
          <w:szCs w:val="22"/>
        </w:rPr>
        <w:t>Si fa riferimento ai criteri</w:t>
      </w:r>
      <w:r w:rsidR="00114B43">
        <w:rPr>
          <w:rFonts w:asciiTheme="minorHAnsi" w:hAnsiTheme="minorHAnsi" w:cstheme="minorHAnsi"/>
          <w:color w:val="auto"/>
          <w:sz w:val="22"/>
          <w:szCs w:val="22"/>
        </w:rPr>
        <w:t>, alle rubriche</w:t>
      </w:r>
      <w:r w:rsidRPr="00114B43">
        <w:rPr>
          <w:rFonts w:asciiTheme="minorHAnsi" w:hAnsiTheme="minorHAnsi" w:cstheme="minorHAnsi"/>
          <w:color w:val="auto"/>
          <w:sz w:val="22"/>
          <w:szCs w:val="22"/>
        </w:rPr>
        <w:t xml:space="preserve"> e alle griglie di valutazione adottati dal Collegio Docenti e inseriti nel PTOF. </w:t>
      </w:r>
    </w:p>
    <w:p w14:paraId="0B32124F" w14:textId="77777777" w:rsidR="00D71A96" w:rsidRPr="00114B43" w:rsidRDefault="00D71A96" w:rsidP="00114B43">
      <w:pPr>
        <w:tabs>
          <w:tab w:val="left" w:pos="206"/>
        </w:tabs>
        <w:jc w:val="both"/>
        <w:rPr>
          <w:rFonts w:cstheme="minorHAnsi"/>
          <w:sz w:val="22"/>
          <w:szCs w:val="22"/>
        </w:rPr>
      </w:pPr>
    </w:p>
    <w:p w14:paraId="7EC1F944" w14:textId="77777777" w:rsidR="00D30C1B" w:rsidRPr="00114B43" w:rsidRDefault="00D30C1B" w:rsidP="00114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150EA4A" w14:textId="689C05E5" w:rsidR="000C7914" w:rsidRPr="00114B43" w:rsidRDefault="000C7914" w:rsidP="00114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114B43">
        <w:rPr>
          <w:rFonts w:asciiTheme="minorHAnsi" w:hAnsiTheme="minorHAnsi" w:cstheme="minorHAnsi"/>
          <w:i/>
          <w:iCs/>
          <w:color w:val="auto"/>
          <w:sz w:val="22"/>
          <w:szCs w:val="22"/>
        </w:rPr>
        <w:t>Petrosino, XX / 06 / 2020</w:t>
      </w:r>
    </w:p>
    <w:p w14:paraId="6B47C3BE" w14:textId="3154EC31" w:rsidR="000C7914" w:rsidRPr="00114B43" w:rsidRDefault="000C7914" w:rsidP="00114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114B43">
        <w:rPr>
          <w:rFonts w:asciiTheme="minorHAnsi" w:hAnsiTheme="minorHAnsi" w:cstheme="minorHAnsi"/>
          <w:i/>
          <w:iCs/>
          <w:color w:val="auto"/>
          <w:sz w:val="22"/>
          <w:szCs w:val="22"/>
        </w:rPr>
        <w:t>I docenti della classe</w:t>
      </w:r>
    </w:p>
    <w:p w14:paraId="21F5F369" w14:textId="6822A264" w:rsidR="00D30C1B" w:rsidRPr="00114B43" w:rsidRDefault="00D30C1B" w:rsidP="00114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3BCCFB7" w14:textId="4D795CD9" w:rsidR="00D71A96" w:rsidRPr="00114B43" w:rsidRDefault="00D71A96" w:rsidP="00114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sectPr w:rsidR="00D71A96" w:rsidRPr="00114B43" w:rsidSect="001569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FC4"/>
    <w:multiLevelType w:val="hybridMultilevel"/>
    <w:tmpl w:val="0B341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1E49"/>
    <w:multiLevelType w:val="hybridMultilevel"/>
    <w:tmpl w:val="048477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5F12"/>
    <w:multiLevelType w:val="hybridMultilevel"/>
    <w:tmpl w:val="13888AF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A69B8"/>
    <w:multiLevelType w:val="hybridMultilevel"/>
    <w:tmpl w:val="FE104B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16F8D"/>
    <w:multiLevelType w:val="hybridMultilevel"/>
    <w:tmpl w:val="9D8CAF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741F08"/>
    <w:multiLevelType w:val="hybridMultilevel"/>
    <w:tmpl w:val="52A85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B348F"/>
    <w:multiLevelType w:val="hybridMultilevel"/>
    <w:tmpl w:val="417462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436CB"/>
    <w:multiLevelType w:val="hybridMultilevel"/>
    <w:tmpl w:val="99B09D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60D66"/>
    <w:multiLevelType w:val="hybridMultilevel"/>
    <w:tmpl w:val="7F36C6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14"/>
  </w:num>
  <w:num w:numId="13">
    <w:abstractNumId w:val="4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AF"/>
    <w:rsid w:val="000007F5"/>
    <w:rsid w:val="00057A66"/>
    <w:rsid w:val="000B0BFB"/>
    <w:rsid w:val="000C1899"/>
    <w:rsid w:val="000C7914"/>
    <w:rsid w:val="00114B43"/>
    <w:rsid w:val="0015696F"/>
    <w:rsid w:val="001F709F"/>
    <w:rsid w:val="00312C50"/>
    <w:rsid w:val="003B66E3"/>
    <w:rsid w:val="00434DFB"/>
    <w:rsid w:val="00493CCD"/>
    <w:rsid w:val="0053721D"/>
    <w:rsid w:val="006A234D"/>
    <w:rsid w:val="00703001"/>
    <w:rsid w:val="0087538E"/>
    <w:rsid w:val="00950DEC"/>
    <w:rsid w:val="00AE2ECA"/>
    <w:rsid w:val="00B148F9"/>
    <w:rsid w:val="00B45BE0"/>
    <w:rsid w:val="00BE42DC"/>
    <w:rsid w:val="00D30C1B"/>
    <w:rsid w:val="00D40230"/>
    <w:rsid w:val="00D71A96"/>
    <w:rsid w:val="00DF2CF7"/>
    <w:rsid w:val="00F66221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2C7"/>
  <w15:chartTrackingRefBased/>
  <w15:docId w15:val="{88A31601-25E3-5B40-99A6-AA42232A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rsid w:val="00B148F9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B1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C1B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D30C1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noseng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pic806008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pic806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foddai</dc:creator>
  <cp:keywords/>
  <dc:description/>
  <cp:lastModifiedBy>Admin</cp:lastModifiedBy>
  <cp:revision>14</cp:revision>
  <dcterms:created xsi:type="dcterms:W3CDTF">2020-05-25T13:28:00Z</dcterms:created>
  <dcterms:modified xsi:type="dcterms:W3CDTF">2020-05-29T14:59:00Z</dcterms:modified>
</cp:coreProperties>
</file>